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8A6B0" w14:textId="51B0F17F" w:rsidR="00DE5A59" w:rsidRPr="00E43C9F" w:rsidRDefault="00DE5A59" w:rsidP="00DE5A5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 xml:space="preserve">Denumire: 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t>Access Point WiFi 6</w:t>
      </w:r>
    </w:p>
    <w:p w14:paraId="4F3F9D48" w14:textId="77777777" w:rsidR="00DE5A59" w:rsidRPr="00E43C9F" w:rsidRDefault="00DE5A59" w:rsidP="00DE5A5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Nr. buc.: </w:t>
      </w:r>
    </w:p>
    <w:p w14:paraId="5681A9D9" w14:textId="77777777" w:rsidR="00DE5A59" w:rsidRPr="00E43C9F" w:rsidRDefault="00DE5A59" w:rsidP="00DE5A5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>Model / Tip:</w:t>
      </w:r>
      <w:r w:rsidRPr="00E43C9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475DC9BD" w14:textId="77777777" w:rsidR="00DE5A59" w:rsidRPr="00E43C9F" w:rsidRDefault="00DE5A59" w:rsidP="00DE5A5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>Producator / Tara:</w:t>
      </w:r>
    </w:p>
    <w:p w14:paraId="0F901772" w14:textId="77777777" w:rsidR="00645ADC" w:rsidRPr="00DE5A59" w:rsidRDefault="00000000" w:rsidP="00DE5A59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t>1. Informații generale</w:t>
      </w:r>
    </w:p>
    <w:p w14:paraId="25E03892" w14:textId="77777777" w:rsidR="00645ADC" w:rsidRPr="00DE5A59" w:rsidRDefault="00000000" w:rsidP="00DE5A5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t>Tip echipament: Access Point wireless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Standard Wi-Fi: Wi-Fi 6 (802.11ax)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Montaj: Tavan / perete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Utilizare: Rețele enterprise / business</w:t>
      </w:r>
    </w:p>
    <w:p w14:paraId="25E70FCF" w14:textId="77777777" w:rsidR="00645ADC" w:rsidRPr="00DE5A59" w:rsidRDefault="00000000" w:rsidP="00DE5A59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t>2. Performanță wireless</w:t>
      </w:r>
    </w:p>
    <w:p w14:paraId="2C5638B7" w14:textId="77777777" w:rsidR="00645ADC" w:rsidRPr="00DE5A59" w:rsidRDefault="00000000" w:rsidP="00DE5A5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t>Bandă frecvență: Dual-Band (2.4 GHz și 5 GHz)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Viteză maximă: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- 2.4 GHz: până la 574 Mbps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- 5 GHz: până la 2402 Mbps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Lățime canal: suport 160 MHz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Tehnologii: MU-MIMO, Beamforming</w:t>
      </w:r>
    </w:p>
    <w:p w14:paraId="02CA8705" w14:textId="77777777" w:rsidR="00645ADC" w:rsidRPr="00DE5A59" w:rsidRDefault="00000000" w:rsidP="00DE5A59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t>3. Funcționalități avansate</w:t>
      </w:r>
    </w:p>
    <w:p w14:paraId="2EAA89AF" w14:textId="77777777" w:rsidR="00645ADC" w:rsidRPr="00DE5A59" w:rsidRDefault="00000000" w:rsidP="00DE5A5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t>Roaming: Seamless Roaming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Optimizare trafic: Band Steering, Load Balancing, Airtime Fairness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Management trafic: QoS avansat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Suport utilizatori multipli: optimizat pentru densitate mare</w:t>
      </w:r>
    </w:p>
    <w:p w14:paraId="5F70C143" w14:textId="77777777" w:rsidR="00645ADC" w:rsidRPr="00DE5A59" w:rsidRDefault="00000000" w:rsidP="00DE5A59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t>4. Interfețe și conectivitate</w:t>
      </w:r>
    </w:p>
    <w:p w14:paraId="03B30B26" w14:textId="77777777" w:rsidR="00645ADC" w:rsidRPr="00DE5A59" w:rsidRDefault="00000000" w:rsidP="00DE5A5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t>Porturi: 1 × Gigabit Ethernet RJ45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Alimentare: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 PoE 802.3at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- 12V DC (alimentator opțional)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Instalare: Plug &amp; Play în rețea LAN</w:t>
      </w:r>
    </w:p>
    <w:p w14:paraId="06BF6230" w14:textId="77777777" w:rsidR="00645ADC" w:rsidRPr="00DE5A59" w:rsidRDefault="00000000" w:rsidP="00DE5A59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</w:rPr>
        <w:t>5. Antene</w:t>
      </w:r>
    </w:p>
    <w:p w14:paraId="77267372" w14:textId="77777777" w:rsidR="00645ADC" w:rsidRPr="00DE5A59" w:rsidRDefault="00000000" w:rsidP="00DE5A5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Tip antene: interne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Număr antene: 2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Acoperire: optimizată pentru spații interioare</w:t>
      </w:r>
    </w:p>
    <w:p w14:paraId="1927DC78" w14:textId="77777777" w:rsidR="00645ADC" w:rsidRPr="00DE5A59" w:rsidRDefault="00000000" w:rsidP="00DE5A59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6. Management</w:t>
      </w:r>
    </w:p>
    <w:p w14:paraId="2941AB68" w14:textId="77777777" w:rsidR="00645ADC" w:rsidRPr="00DE5A59" w:rsidRDefault="00000000" w:rsidP="00DE5A5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Administrare centralizată: Controller software dedicat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Management prin aplicație mobilă: Da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Interfață web: Da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Monitorizare și configurare rețea: Da</w:t>
      </w:r>
    </w:p>
    <w:p w14:paraId="57597704" w14:textId="77777777" w:rsidR="00645ADC" w:rsidRPr="00DE5A59" w:rsidRDefault="00000000" w:rsidP="00DE5A59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7. Securitate</w:t>
      </w:r>
    </w:p>
    <w:p w14:paraId="1E37C42C" w14:textId="77777777" w:rsidR="00645ADC" w:rsidRPr="00DE5A59" w:rsidRDefault="00000000" w:rsidP="00DE5A5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Standard securitate: WPA3, WPA2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Izolare rețea: VLAN, Guest Network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Protecție acces: autentificare utilizatori</w:t>
      </w:r>
    </w:p>
    <w:p w14:paraId="5C6D9F27" w14:textId="77777777" w:rsidR="00645ADC" w:rsidRPr="00DE5A59" w:rsidRDefault="00000000" w:rsidP="00DE5A59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8. Compatibilitate</w:t>
      </w:r>
    </w:p>
    <w:p w14:paraId="747F8CD5" w14:textId="77777777" w:rsidR="00645ADC" w:rsidRPr="00DE5A59" w:rsidRDefault="00000000" w:rsidP="00DE5A5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Sisteme compatibile: Windows, Linux, macOS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Integrare: infrastructuri enterprise existente</w:t>
      </w:r>
    </w:p>
    <w:p w14:paraId="5C4AB645" w14:textId="77777777" w:rsidR="00645ADC" w:rsidRPr="00DE5A59" w:rsidRDefault="00000000" w:rsidP="00DE5A59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lastRenderedPageBreak/>
        <w:t>9. Alte caracteristici</w:t>
      </w:r>
    </w:p>
    <w:p w14:paraId="393F6EAD" w14:textId="77777777" w:rsidR="00645ADC" w:rsidRPr="00DE5A59" w:rsidRDefault="00000000" w:rsidP="00DE5A5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Instalare ușoară și design discret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Consum redus de energie</w:t>
      </w:r>
      <w:r w:rsidRPr="00DE5A5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Suport pentru rețele scalabile</w:t>
      </w:r>
    </w:p>
    <w:sectPr w:rsidR="00645ADC" w:rsidRPr="00DE5A59" w:rsidSect="00DE5A59">
      <w:pgSz w:w="12240" w:h="15840"/>
      <w:pgMar w:top="810" w:right="1800" w:bottom="99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5068393">
    <w:abstractNumId w:val="8"/>
  </w:num>
  <w:num w:numId="2" w16cid:durableId="726881275">
    <w:abstractNumId w:val="6"/>
  </w:num>
  <w:num w:numId="3" w16cid:durableId="725303905">
    <w:abstractNumId w:val="5"/>
  </w:num>
  <w:num w:numId="4" w16cid:durableId="889151432">
    <w:abstractNumId w:val="4"/>
  </w:num>
  <w:num w:numId="5" w16cid:durableId="117143339">
    <w:abstractNumId w:val="7"/>
  </w:num>
  <w:num w:numId="6" w16cid:durableId="629555225">
    <w:abstractNumId w:val="3"/>
  </w:num>
  <w:num w:numId="7" w16cid:durableId="109782104">
    <w:abstractNumId w:val="2"/>
  </w:num>
  <w:num w:numId="8" w16cid:durableId="633023668">
    <w:abstractNumId w:val="1"/>
  </w:num>
  <w:num w:numId="9" w16cid:durableId="1085302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5C2E"/>
    <w:rsid w:val="00034616"/>
    <w:rsid w:val="0006063C"/>
    <w:rsid w:val="000810B2"/>
    <w:rsid w:val="0015074B"/>
    <w:rsid w:val="0029639D"/>
    <w:rsid w:val="00326F90"/>
    <w:rsid w:val="004F07DE"/>
    <w:rsid w:val="00645ADC"/>
    <w:rsid w:val="00AA1D8D"/>
    <w:rsid w:val="00B47730"/>
    <w:rsid w:val="00CB0664"/>
    <w:rsid w:val="00DE5A5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27C68E"/>
  <w14:defaultImageDpi w14:val="300"/>
  <w15:docId w15:val="{4194B3D5-7FDC-4502-BA50-21F8CEAB1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207</Words>
  <Characters>1201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2013-12-23T23:15:00Z</dcterms:created>
  <dcterms:modified xsi:type="dcterms:W3CDTF">2026-04-24T05:49:00Z</dcterms:modified>
  <cp:category/>
</cp:coreProperties>
</file>